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W związku z zakończeniem w dniu 31 grudnia 2023 r. projektu, pn. „Rodzina w Centrum 3” </w:t>
      </w:r>
      <w:r>
        <w:rPr>
          <w:rFonts w:cs="Times New Roman"/>
          <w:i/>
          <w:sz w:val="18"/>
          <w:szCs w:val="18"/>
          <w:u w:val="single"/>
        </w:rPr>
        <w:t>(RPKP.09.03.02-04-0068/20)</w:t>
      </w:r>
      <w:r>
        <w:rPr>
          <w:rFonts w:cs="Times New Roman"/>
          <w:i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realizowanego w ramach Osi Priorytetowej 9 Solidarne społeczeństwo, Działania 9.3 Rozwój usług zdrowotnych i społecznych, Poddziałania 9.3.2 Rozwój usług społecznych w ramach części RPO WKP 2014-2020 współfinansowanej z Europejskiego Funduszu Społecznego, informujemy, że w PCPR/MOPR/MOPS/TCUS w </w:t>
      </w:r>
      <w:r>
        <w:rPr>
          <w:rFonts w:eastAsia="Calibri" w:cs="Times New Roman" w:eastAsiaTheme="minorHAnsi"/>
          <w:color w:val="auto"/>
          <w:kern w:val="0"/>
          <w:sz w:val="18"/>
          <w:szCs w:val="18"/>
          <w:lang w:val="pl-PL" w:eastAsia="en-US" w:bidi="ar-SA"/>
        </w:rPr>
        <w:t xml:space="preserve">Nakle nad Notecią </w:t>
      </w:r>
      <w:r>
        <w:rPr>
          <w:rFonts w:cs="Times New Roman"/>
          <w:sz w:val="18"/>
          <w:szCs w:val="18"/>
        </w:rPr>
        <w:t xml:space="preserve">przez okres 4 tygodni, tj. do 31 stycznia 2024 r. w dalszym ciągu funkcjonują i dostępne są następujące usługi: </w:t>
      </w:r>
    </w:p>
    <w:p>
      <w:pPr>
        <w:pStyle w:val="ListParagraph"/>
        <w:numPr>
          <w:ilvl w:val="0"/>
          <w:numId w:val="1"/>
        </w:numPr>
        <w:spacing w:before="0" w:after="0"/>
        <w:ind w:left="709" w:hanging="360"/>
        <w:contextualSpacing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konsultacje i poradnictwo specjalistyczne, terapia, mediacje, itd.;</w:t>
      </w:r>
    </w:p>
    <w:p>
      <w:pPr>
        <w:pStyle w:val="ListParagraph"/>
        <w:numPr>
          <w:ilvl w:val="0"/>
          <w:numId w:val="1"/>
        </w:numPr>
        <w:spacing w:before="0" w:after="0"/>
        <w:ind w:left="709" w:hanging="360"/>
        <w:contextualSpacing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grupy samopomocowe/grupy wsparcia dla rodzin zastępczych i naturalnych z problemami opiekuńczo-wychowawczymi;</w:t>
      </w:r>
    </w:p>
    <w:p>
      <w:pPr>
        <w:pStyle w:val="ListParagraph"/>
        <w:numPr>
          <w:ilvl w:val="0"/>
          <w:numId w:val="0"/>
        </w:numPr>
        <w:spacing w:before="0" w:after="0"/>
        <w:ind w:left="1476" w:hanging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1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e75ba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43c3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75b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046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LibreOffice/7.1.4.2$Windows_X86_64 LibreOffice_project/a529a4fab45b75fefc5b6226684193eb000654f6</Application>
  <AppVersion>15.0000</AppVersion>
  <Pages>1</Pages>
  <Words>95</Words>
  <Characters>627</Characters>
  <CharactersWithSpaces>718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2023-12-21T08:53:00Z</dcterms:created>
  <dc:creator>ula</dc:creator>
  <dc:description/>
  <dc:language>pl-PL</dc:language>
  <cp:lastModifiedBy/>
  <cp:lastPrinted>2020-10-05T13:03:00Z</cp:lastPrinted>
  <dcterms:modified xsi:type="dcterms:W3CDTF">2024-01-03T09:44:14Z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